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41D0">
      <w:pPr>
        <w:rPr>
          <w:bCs/>
          <w:sz w:val="32"/>
          <w:szCs w:val="32"/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504825</wp:posOffset>
                </wp:positionV>
                <wp:extent cx="6353175" cy="635"/>
                <wp:effectExtent l="9525" t="9525" r="9525" b="8890"/>
                <wp:wrapNone/>
                <wp:docPr id="125118135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-18pt;margin-top:39.75pt;height:0.05pt;width:500.25pt;z-index:251659264;mso-width-relative:page;mso-height-relative:page;" filled="f" stroked="t" coordsize="21600,21600" o:gfxdata="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GQlYtgAAAAJ&#10;AQAADwAAAAAAAAABACAAAAAiAAAAZHJzL2Rvd25yZXYueG1sUEsBAhQAFAAAAAgAh07iQBEG2C3j&#10;AQAAzAMAAA4AAAAAAAAAAQAgAAAAJ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lang w:val="en-US"/>
        </w:rPr>
        <w:t xml:space="preserve">                                                            </w:t>
      </w:r>
      <w:r>
        <w:rPr>
          <w:bCs/>
          <w:sz w:val="32"/>
          <w:szCs w:val="32"/>
          <w:lang w:val="en-US"/>
        </w:rPr>
        <w:t>PERSONAL PROFILE</w:t>
      </w:r>
    </w:p>
    <w:p w14:paraId="46A59BCC">
      <w:pPr>
        <w:rPr>
          <w:bCs/>
          <w:sz w:val="32"/>
          <w:szCs w:val="32"/>
          <w:lang w:val="en-US"/>
        </w:rPr>
      </w:pPr>
    </w:p>
    <w:p w14:paraId="657CCD17">
      <w:pPr>
        <w:rPr>
          <w:lang w:val="en-US"/>
        </w:rPr>
      </w:pPr>
      <w:r>
        <w:rPr>
          <w:b/>
          <w:lang w:val="en-US"/>
        </w:rPr>
        <w:t>Name of the 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:</w:t>
      </w:r>
      <w:r>
        <w:rPr>
          <w:b/>
          <w:lang w:val="en-US"/>
        </w:rPr>
        <w:tab/>
      </w:r>
      <w:r>
        <w:rPr>
          <w:lang w:val="en-US"/>
        </w:rPr>
        <w:t xml:space="preserve">D.NARAAYANA                                </w:t>
      </w:r>
      <w:r>
        <w:rPr>
          <w:lang w:val="en-US"/>
        </w:rPr>
        <w:drawing>
          <wp:inline distT="0" distB="0" distL="0" distR="0">
            <wp:extent cx="1568450" cy="1508125"/>
            <wp:effectExtent l="0" t="0" r="0" b="0"/>
            <wp:docPr id="12693843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84374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7" r="17897"/>
                    <a:stretch>
                      <a:fillRect/>
                    </a:stretch>
                  </pic:blipFill>
                  <pic:spPr>
                    <a:xfrm>
                      <a:off x="0" y="0"/>
                      <a:ext cx="1568592" cy="150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5469">
      <w:pPr>
        <w:rPr>
          <w:lang w:val="en-US"/>
        </w:rPr>
      </w:pPr>
      <w:r>
        <w:rPr>
          <w:b/>
          <w:lang w:val="en-US"/>
        </w:rPr>
        <w:t>Dare of Birth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:</w:t>
      </w:r>
      <w:r>
        <w:rPr>
          <w:b/>
          <w:lang w:val="en-US"/>
        </w:rPr>
        <w:tab/>
      </w:r>
      <w:r>
        <w:rPr>
          <w:lang w:val="en-US"/>
        </w:rPr>
        <w:t>04.07.1968</w:t>
      </w:r>
    </w:p>
    <w:p w14:paraId="4C7C88FF">
      <w:pPr>
        <w:rPr>
          <w:lang w:val="en-US"/>
        </w:rPr>
      </w:pPr>
      <w:r>
        <w:rPr>
          <w:b/>
          <w:lang w:val="en-US"/>
        </w:rPr>
        <w:t xml:space="preserve">Department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:</w:t>
      </w:r>
      <w:r>
        <w:rPr>
          <w:b/>
          <w:lang w:val="en-US"/>
        </w:rPr>
        <w:tab/>
      </w:r>
      <w:r>
        <w:rPr>
          <w:lang w:val="en-US"/>
        </w:rPr>
        <w:t xml:space="preserve">TELUGU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 xml:space="preserve"> </w:t>
      </w:r>
    </w:p>
    <w:p w14:paraId="6B8A07C7">
      <w:pPr>
        <w:rPr>
          <w:lang w:val="en-US"/>
        </w:rPr>
      </w:pPr>
      <w:r>
        <w:rPr>
          <w:b/>
          <w:lang w:val="en-US"/>
        </w:rPr>
        <w:t xml:space="preserve">Designation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:</w:t>
      </w:r>
      <w:r>
        <w:rPr>
          <w:b/>
          <w:lang w:val="en-US"/>
        </w:rPr>
        <w:tab/>
      </w:r>
      <w:r>
        <w:rPr>
          <w:lang w:val="en-US"/>
        </w:rPr>
        <w:t>Lecturer</w:t>
      </w:r>
    </w:p>
    <w:p w14:paraId="47BA4150">
      <w:pPr>
        <w:rPr>
          <w:lang w:val="en-US"/>
        </w:rPr>
      </w:pPr>
      <w:r>
        <w:rPr>
          <w:b/>
          <w:lang w:val="en-US"/>
        </w:rPr>
        <w:t xml:space="preserve">Date of entry into Service </w:t>
      </w:r>
      <w:r>
        <w:rPr>
          <w:b/>
          <w:lang w:val="en-US"/>
        </w:rPr>
        <w:tab/>
      </w:r>
      <w:r>
        <w:rPr>
          <w:b/>
          <w:lang w:val="en-US"/>
        </w:rPr>
        <w:t xml:space="preserve"> :</w:t>
      </w:r>
      <w:r>
        <w:rPr>
          <w:b/>
          <w:lang w:val="en-US"/>
        </w:rPr>
        <w:tab/>
      </w:r>
      <w:r>
        <w:rPr>
          <w:lang w:val="en-US"/>
        </w:rPr>
        <w:t>25-09-2003</w:t>
      </w:r>
    </w:p>
    <w:p w14:paraId="1DC1E061">
      <w:pPr>
        <w:rPr>
          <w:b/>
          <w:lang w:val="en-US"/>
        </w:rPr>
      </w:pPr>
      <w:r>
        <w:rPr>
          <w:b/>
          <w:lang w:val="en-US"/>
        </w:rPr>
        <w:t>Present working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: KTS.</w:t>
      </w:r>
      <w:r>
        <w:rPr>
          <w:lang w:val="en-US"/>
        </w:rPr>
        <w:t>Govt. Degree College, RAYADURG.</w:t>
      </w:r>
    </w:p>
    <w:p w14:paraId="38516F9E">
      <w:pPr>
        <w:rPr>
          <w:b/>
          <w:lang w:val="en-US"/>
        </w:rPr>
      </w:pPr>
      <w:r>
        <w:rPr>
          <w:b/>
          <w:lang w:val="en-US"/>
        </w:rPr>
        <w:t>e-mail id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:narayanadl.1968</w:t>
      </w:r>
      <w:r>
        <w:rPr>
          <w:lang w:val="en-US"/>
        </w:rPr>
        <w:t>@gmail.com</w:t>
      </w:r>
    </w:p>
    <w:p w14:paraId="1F6D6828">
      <w:pPr>
        <w:rPr>
          <w:b/>
          <w:lang w:val="en-US"/>
        </w:rPr>
      </w:pPr>
      <w:r>
        <w:rPr>
          <w:b/>
          <w:lang w:val="en-US"/>
        </w:rPr>
        <w:t>Educational Qualification</w:t>
      </w:r>
      <w:r>
        <w:rPr>
          <w:b/>
          <w:lang w:val="en-US"/>
        </w:rPr>
        <w:tab/>
      </w:r>
      <w:r>
        <w:rPr>
          <w:b/>
          <w:lang w:val="en-US"/>
        </w:rPr>
        <w:t xml:space="preserve"> :</w:t>
      </w:r>
      <w:r>
        <w:rPr>
          <w:b/>
          <w:lang w:val="en-US"/>
        </w:rPr>
        <w:tab/>
      </w:r>
      <w:r>
        <w:rPr>
          <w:lang w:val="en-US"/>
        </w:rPr>
        <w:t>M.A. APSET</w:t>
      </w:r>
    </w:p>
    <w:p w14:paraId="2F46DD99">
      <w:pPr>
        <w:rPr>
          <w:b/>
          <w:lang w:val="en-US"/>
        </w:rPr>
      </w:pPr>
    </w:p>
    <w:tbl>
      <w:tblPr>
        <w:tblStyle w:val="14"/>
        <w:tblW w:w="10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637"/>
        <w:gridCol w:w="1590"/>
        <w:gridCol w:w="2725"/>
        <w:gridCol w:w="1600"/>
        <w:gridCol w:w="1619"/>
      </w:tblGrid>
      <w:tr w14:paraId="0F30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B53BFD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S.No</w:t>
            </w:r>
          </w:p>
        </w:tc>
        <w:tc>
          <w:tcPr>
            <w:tcW w:w="16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8AA5B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427A5D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</w:t>
            </w:r>
          </w:p>
        </w:tc>
        <w:tc>
          <w:tcPr>
            <w:tcW w:w="2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8A20D0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Board/University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407E21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Class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24644F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% of Marks</w:t>
            </w:r>
          </w:p>
        </w:tc>
      </w:tr>
      <w:tr w14:paraId="0445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F7372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A8976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SSC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35C76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2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B67F3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Secondary school  education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F714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SECOND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01773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14:paraId="7C55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52BCB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327FF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INTER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3B04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2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4CC7F1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Intermediate, A.P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96F58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THIRD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F7DC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46.4</w:t>
            </w:r>
          </w:p>
        </w:tc>
      </w:tr>
      <w:tr w14:paraId="769C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59559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79CD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27E67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2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EAFFD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S.V.University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9CFA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SECOND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4DC66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59.5</w:t>
            </w:r>
          </w:p>
        </w:tc>
      </w:tr>
      <w:tr w14:paraId="339D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34715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85455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M.A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5E730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2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8A0B1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S.K University</w:t>
            </w: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7B940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D0742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67.8</w:t>
            </w:r>
          </w:p>
        </w:tc>
      </w:tr>
      <w:tr w14:paraId="051C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3152E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A25D0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07C35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2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4490C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CBD2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C1181F">
            <w:pPr>
              <w:spacing w:after="160" w:line="278" w:lineRule="auto"/>
              <w:rPr>
                <w:lang w:val="en-US"/>
              </w:rPr>
            </w:pPr>
          </w:p>
        </w:tc>
      </w:tr>
    </w:tbl>
    <w:p w14:paraId="14C8B333">
      <w:pPr>
        <w:rPr>
          <w:lang w:val="en-US"/>
        </w:rPr>
      </w:pPr>
    </w:p>
    <w:p w14:paraId="000BDE6B">
      <w:pPr>
        <w:rPr>
          <w:b/>
          <w:lang w:val="en-US"/>
        </w:rPr>
      </w:pPr>
    </w:p>
    <w:p w14:paraId="10A561F2">
      <w:pPr>
        <w:rPr>
          <w:b/>
          <w:lang w:val="en-US"/>
        </w:rPr>
      </w:pPr>
    </w:p>
    <w:p w14:paraId="2B74C4A9">
      <w:pPr>
        <w:rPr>
          <w:b/>
          <w:lang w:val="en-US"/>
        </w:rPr>
      </w:pPr>
    </w:p>
    <w:p w14:paraId="209D9B85">
      <w:pPr>
        <w:rPr>
          <w:lang w:val="en-US"/>
        </w:rPr>
      </w:pPr>
      <w:r>
        <w:rPr>
          <w:b/>
          <w:lang w:val="en-US"/>
        </w:rPr>
        <w:t>Teaching Experience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21years</w:t>
      </w:r>
    </w:p>
    <w:p w14:paraId="42221C75">
      <w:pPr>
        <w:rPr>
          <w:b/>
          <w:lang w:val="en-US"/>
        </w:rPr>
      </w:pPr>
      <w:r>
        <w:rPr>
          <w:b/>
          <w:lang w:val="en-US"/>
        </w:rPr>
        <w:t>Seminars/Conference/Workshop</w:t>
      </w:r>
      <w:r>
        <w:rPr>
          <w:b/>
          <w:lang w:val="en-US"/>
        </w:rPr>
        <w:tab/>
      </w:r>
      <w:r>
        <w:rPr>
          <w:b/>
          <w:lang w:val="en-US"/>
        </w:rPr>
        <w:t>:</w:t>
      </w:r>
    </w:p>
    <w:p w14:paraId="7F81C5B8">
      <w:pPr>
        <w:rPr>
          <w:b/>
          <w:lang w:val="en-US"/>
        </w:rPr>
      </w:pPr>
    </w:p>
    <w:p w14:paraId="21D4D3E8">
      <w:pPr>
        <w:rPr>
          <w:lang w:val="en-US"/>
        </w:rPr>
      </w:pPr>
      <w:r>
        <w:rPr>
          <w:b/>
          <w:lang w:val="en-US"/>
        </w:rPr>
        <w:t>S.No: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Name   &amp;   Date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Place :</w:t>
      </w:r>
    </w:p>
    <w:p w14:paraId="5F9DBF8E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lang w:val="en-US"/>
        </w:rPr>
        <w:t xml:space="preserve">Seminor Thousand years literature of Anantha </w:t>
      </w:r>
      <w:r>
        <w:rPr>
          <w:b/>
          <w:lang w:val="en-US"/>
        </w:rPr>
        <w:t xml:space="preserve"> </w:t>
      </w:r>
      <w:r>
        <w:rPr>
          <w:lang w:val="en-US"/>
        </w:rPr>
        <w:t>G.D.C Anantapur     23-07-2011</w:t>
      </w:r>
    </w:p>
    <w:p w14:paraId="016D54D2">
      <w:pPr>
        <w:rPr>
          <w:highlight w:val="yellow"/>
          <w:lang w:val="en-US"/>
        </w:rPr>
      </w:pPr>
      <w:bookmarkStart w:id="0" w:name="_GoBack"/>
      <w:bookmarkEnd w:id="0"/>
      <w:r>
        <w:rPr>
          <w:lang w:val="en-US"/>
        </w:rPr>
        <w:t>2.</w:t>
      </w:r>
      <w:r>
        <w:rPr>
          <w:lang w:val="en-US"/>
        </w:rPr>
        <w:tab/>
      </w:r>
      <w:r>
        <w:rPr>
          <w:lang w:val="en-US"/>
        </w:rPr>
        <w:t>Training Progr</w:t>
      </w:r>
      <w:r>
        <w:rPr>
          <w:highlight w:val="yellow"/>
          <w:lang w:val="en-US"/>
        </w:rPr>
        <w:t xml:space="preserve">amme for lecturers on Human Values and Professional Ethics </w:t>
      </w:r>
      <w:r>
        <w:rPr>
          <w:highlight w:val="yellow"/>
          <w:lang w:val="en-US"/>
        </w:rPr>
        <w:tab/>
      </w:r>
    </w:p>
    <w:p w14:paraId="7D207646">
      <w:pPr>
        <w:rPr>
          <w:highlight w:val="yellow"/>
          <w:lang w:val="en-US"/>
        </w:rPr>
      </w:pPr>
      <w:r>
        <w:rPr>
          <w:highlight w:val="yellow"/>
          <w:lang w:val="en-US"/>
        </w:rPr>
        <w:tab/>
      </w:r>
      <w:r>
        <w:rPr>
          <w:highlight w:val="yellow"/>
          <w:lang w:val="en-US"/>
        </w:rPr>
        <w:t xml:space="preserve"> From 22-07-2013 to 25-07-2013 at Govt.College(Men) ,Anantapur.</w:t>
      </w:r>
    </w:p>
    <w:p w14:paraId="3D9D4BFD">
      <w:pPr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ab/>
      </w:r>
      <w:r>
        <w:rPr>
          <w:lang w:val="en-US"/>
        </w:rPr>
        <w:t xml:space="preserve">National Seminar on </w:t>
      </w:r>
      <w:r>
        <w:rPr>
          <w:b/>
          <w:lang w:val="en-US"/>
        </w:rPr>
        <w:t>“ Adhunika sahityamlo balala samasyala chitrana”</w:t>
      </w:r>
      <w:r>
        <w:rPr>
          <w:b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GDC,srikalahasthi. On23,24 February, 2015. </w:t>
      </w:r>
    </w:p>
    <w:p w14:paraId="17A7B419">
      <w:pPr>
        <w:rPr>
          <w:lang w:val="en-US"/>
        </w:rPr>
      </w:pPr>
      <w:r>
        <w:rPr>
          <w:lang w:val="en-US"/>
        </w:rPr>
        <w:t xml:space="preserve">4.      Two Days International  National Seminar on  </w:t>
      </w:r>
      <w:r>
        <w:rPr>
          <w:b/>
          <w:lang w:val="en-US"/>
        </w:rPr>
        <w:t>“</w:t>
      </w:r>
      <w:r>
        <w:rPr>
          <w:lang w:val="en-US"/>
        </w:rPr>
        <w:t xml:space="preserve"> Telugu Literature,History and Culture -A    </w:t>
      </w:r>
    </w:p>
    <w:p w14:paraId="0068A366">
      <w:pPr>
        <w:rPr>
          <w:lang w:val="en-US"/>
        </w:rPr>
      </w:pPr>
      <w:r>
        <w:rPr>
          <w:lang w:val="en-US"/>
        </w:rPr>
        <w:t xml:space="preserve">           Perspective “ </w:t>
      </w:r>
      <w:r>
        <w:rPr>
          <w:lang w:val="en-US"/>
        </w:rPr>
        <w:tab/>
      </w:r>
      <w:r>
        <w:rPr>
          <w:lang w:val="en-US"/>
        </w:rPr>
        <w:t>at KVR Govt.Degree college for Women(A) Kurnool.</w:t>
      </w:r>
    </w:p>
    <w:p w14:paraId="0A75A078">
      <w:pPr>
        <w:rPr>
          <w:b/>
          <w:lang w:val="en-US"/>
        </w:rPr>
      </w:pPr>
      <w:r>
        <w:rPr>
          <w:lang w:val="en-US"/>
        </w:rPr>
        <w:t xml:space="preserve">5.    One day Inter National  Webinar on </w:t>
      </w:r>
      <w:r>
        <w:rPr>
          <w:b/>
          <w:lang w:val="en-US"/>
        </w:rPr>
        <w:t xml:space="preserve">“ Atmanirbhar Bharat Abhiyan and Indian   </w:t>
      </w:r>
    </w:p>
    <w:p w14:paraId="5995F259">
      <w:pPr>
        <w:rPr>
          <w:lang w:val="en-US"/>
        </w:rPr>
      </w:pPr>
      <w:r>
        <w:rPr>
          <w:b/>
          <w:lang w:val="en-US"/>
        </w:rPr>
        <w:t xml:space="preserve">        Economy under Covid-19 : Road ahead ”</w:t>
      </w:r>
      <w:r>
        <w:rPr>
          <w:lang w:val="en-US"/>
        </w:rPr>
        <w:t xml:space="preserve">  S.G.GOVT.DEGREE &amp;P.G.COLLEGE,TIRUPATI</w:t>
      </w:r>
    </w:p>
    <w:p w14:paraId="0676EF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On 10  June 2020. </w:t>
      </w:r>
    </w:p>
    <w:p w14:paraId="704D27D9">
      <w:pPr>
        <w:rPr>
          <w:lang w:val="en-US"/>
        </w:rPr>
      </w:pPr>
      <w:r>
        <w:rPr>
          <w:lang w:val="en-US"/>
        </w:rPr>
        <w:t xml:space="preserve">6.     One day Inter National  Webinar on “Telugu literature in Internet”  Andhra Christian   </w:t>
      </w:r>
    </w:p>
    <w:p w14:paraId="18B0B9F9">
      <w:pPr>
        <w:rPr>
          <w:lang w:val="en-US"/>
        </w:rPr>
      </w:pPr>
      <w:r>
        <w:rPr>
          <w:lang w:val="en-US"/>
        </w:rPr>
        <w:t xml:space="preserve">        College, Guntur. On  29 July 2020.</w:t>
      </w:r>
    </w:p>
    <w:p w14:paraId="092B7A50">
      <w:pPr>
        <w:rPr>
          <w:lang w:val="en-US"/>
        </w:rPr>
      </w:pPr>
      <w:r>
        <w:rPr>
          <w:lang w:val="en-US"/>
        </w:rPr>
        <w:t>7. Extension lecture on  Telugu Vakyam for III rd semester students at SSS.Govt.Degree College,</w:t>
      </w:r>
    </w:p>
    <w:p w14:paraId="62DBE678">
      <w:pPr>
        <w:ind w:firstLine="217"/>
        <w:rPr>
          <w:lang w:val="en-US"/>
        </w:rPr>
      </w:pPr>
      <w:r>
        <w:rPr>
          <w:lang w:val="en-US"/>
        </w:rPr>
        <w:t>Bukkapatnam 20-11-2023.</w:t>
      </w:r>
    </w:p>
    <w:p w14:paraId="7EC4B477">
      <w:pPr>
        <w:rPr>
          <w:rFonts w:hint="default"/>
          <w:lang w:val="en-US"/>
        </w:rPr>
      </w:pPr>
      <w:r>
        <w:rPr>
          <w:rFonts w:hint="default"/>
          <w:lang w:val="en-US"/>
        </w:rPr>
        <w:t>8.</w:t>
      </w:r>
      <w:r>
        <w:rPr>
          <w:lang w:val="en-US"/>
        </w:rPr>
        <w:t xml:space="preserve"> Extension lecture on  </w:t>
      </w:r>
      <w:r>
        <w:rPr>
          <w:rFonts w:hint="default"/>
          <w:lang w:val="en-US"/>
        </w:rPr>
        <w:t>Basha Nirvachanam-Lakshanaalu</w:t>
      </w:r>
      <w:r>
        <w:rPr>
          <w:lang w:val="en-US"/>
        </w:rPr>
        <w:t xml:space="preserve"> for III 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semester students at </w:t>
      </w:r>
      <w:r>
        <w:rPr>
          <w:rFonts w:hint="default"/>
          <w:lang w:val="en-US"/>
        </w:rPr>
        <w:t>PS</w:t>
      </w:r>
      <w:r>
        <w:rPr>
          <w:lang w:val="en-US"/>
        </w:rPr>
        <w:t>.Govt.Degree College,</w:t>
      </w:r>
      <w:r>
        <w:rPr>
          <w:rFonts w:hint="default"/>
          <w:lang w:val="en-US"/>
        </w:rPr>
        <w:t xml:space="preserve"> Penukonda on 3-2-2004</w:t>
      </w:r>
    </w:p>
    <w:p w14:paraId="67CB0490">
      <w:pPr>
        <w:rPr>
          <w:b/>
          <w:lang w:val="en-US"/>
        </w:rPr>
      </w:pPr>
      <w:r>
        <w:rPr>
          <w:b/>
          <w:lang w:val="en-US"/>
        </w:rPr>
        <w:t xml:space="preserve">Additional Responsibilities at Instute Level : </w:t>
      </w:r>
    </w:p>
    <w:p w14:paraId="3266CE10">
      <w:pPr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NSS Programme Officer Unit-3</w:t>
      </w:r>
    </w:p>
    <w:p w14:paraId="3125D7BF">
      <w:pPr>
        <w:pStyle w:val="29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Drug Free Andhra Pradesh Nodal Officer.</w:t>
      </w:r>
    </w:p>
    <w:p w14:paraId="16B4A766">
      <w:pPr>
        <w:pStyle w:val="29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Swachha Andhra Pradesh – Nodal Officer.</w:t>
      </w:r>
    </w:p>
    <w:p w14:paraId="7637A1AA">
      <w:pPr>
        <w:pStyle w:val="29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Convenor for Clean and Green.  </w:t>
      </w:r>
    </w:p>
    <w:p w14:paraId="7AC7A4EC">
      <w:pPr>
        <w:pStyle w:val="29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Public Relations.</w:t>
      </w:r>
    </w:p>
    <w:p w14:paraId="6F0EF2AF">
      <w:pPr>
        <w:pStyle w:val="29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News paper Reporting .</w:t>
      </w:r>
    </w:p>
    <w:p w14:paraId="1B3FD270">
      <w:pPr>
        <w:pStyle w:val="29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Convenor  for College Magazine. </w:t>
      </w:r>
    </w:p>
    <w:p w14:paraId="54949C52">
      <w:pPr>
        <w:spacing w:line="276" w:lineRule="auto"/>
        <w:rPr>
          <w:lang w:val="en-US"/>
        </w:rPr>
      </w:pPr>
    </w:p>
    <w:p w14:paraId="669C6150">
      <w:pPr>
        <w:spacing w:line="276" w:lineRule="auto"/>
        <w:rPr>
          <w:lang w:val="en-US"/>
        </w:rPr>
      </w:pPr>
      <w:r>
        <w:rPr>
          <w:lang w:val="en-US"/>
        </w:rPr>
        <w:tab/>
      </w:r>
    </w:p>
    <w:p w14:paraId="6054F56A">
      <w:pPr>
        <w:rPr>
          <w:lang w:val="en-US"/>
        </w:rPr>
      </w:pPr>
      <w:r>
        <w:rPr>
          <w:lang w:val="en-US"/>
        </w:rPr>
        <w:tab/>
      </w:r>
    </w:p>
    <w:p w14:paraId="00D05F39">
      <w:pPr>
        <w:rPr>
          <w:lang w:val="en-US"/>
        </w:rPr>
      </w:pPr>
    </w:p>
    <w:p w14:paraId="0D30F8AE">
      <w:pPr>
        <w:rPr>
          <w:lang w:val="en-US"/>
        </w:rPr>
      </w:pPr>
    </w:p>
    <w:p w14:paraId="03EFC17C">
      <w:pPr>
        <w:rPr>
          <w:lang w:val="en-US"/>
        </w:rPr>
      </w:pPr>
    </w:p>
    <w:p w14:paraId="63E0BC42">
      <w:pPr>
        <w:rPr>
          <w:lang w:val="en-US"/>
        </w:rPr>
      </w:pPr>
    </w:p>
    <w:p w14:paraId="2A7BFDFA">
      <w:pPr>
        <w:rPr>
          <w:lang w:val="en-US"/>
        </w:rPr>
      </w:pPr>
    </w:p>
    <w:p w14:paraId="31D243AE"/>
    <w:sectPr>
      <w:pgSz w:w="11906" w:h="16838"/>
      <w:pgMar w:top="1440" w:right="707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2352C"/>
    <w:multiLevelType w:val="multilevel"/>
    <w:tmpl w:val="3962352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4F"/>
    <w:rsid w:val="00173C67"/>
    <w:rsid w:val="001A11AD"/>
    <w:rsid w:val="002A6DFF"/>
    <w:rsid w:val="005E4F45"/>
    <w:rsid w:val="00890EE5"/>
    <w:rsid w:val="008B6E47"/>
    <w:rsid w:val="008F57FC"/>
    <w:rsid w:val="0093044F"/>
    <w:rsid w:val="00B46985"/>
    <w:rsid w:val="00D22052"/>
    <w:rsid w:val="00D457A0"/>
    <w:rsid w:val="00DA1FDE"/>
    <w:rsid w:val="00E62ADC"/>
    <w:rsid w:val="00FF5530"/>
    <w:rsid w:val="34C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</Words>
  <Characters>1821</Characters>
  <Lines>15</Lines>
  <Paragraphs>4</Paragraphs>
  <TotalTime>3</TotalTime>
  <ScaleCrop>false</ScaleCrop>
  <LinksUpToDate>false</LinksUpToDate>
  <CharactersWithSpaces>2136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2025-02-27T07:17:00Z</dcterms:created>
  <dc:creator>KTS GDC</dc:creator>
  <cp:lastModifiedBy>KTS GDC</cp:lastModifiedBy>
  <dcterms:modified xsi:type="dcterms:W3CDTF">2025-02-27T07:32:47Z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11EAB3A4238F48639103C50F4640B039_13</vt:lpwstr>
  </property>
</Properties>
</file>